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11" w:rsidRPr="0059602F" w:rsidRDefault="00635F11" w:rsidP="00635F11">
      <w:pPr>
        <w:jc w:val="right"/>
        <w:rPr>
          <w:rFonts w:ascii="Verdana" w:hAnsi="Verdana"/>
          <w:b/>
          <w:color w:val="990033"/>
          <w:sz w:val="36"/>
          <w:szCs w:val="36"/>
        </w:rPr>
      </w:pPr>
      <w:r>
        <w:rPr>
          <w:rFonts w:ascii="Verdana" w:hAnsi="Verdana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-19050</wp:posOffset>
            </wp:positionV>
            <wp:extent cx="2971800" cy="782955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701C">
        <w:rPr>
          <w:rFonts w:ascii="Verdana" w:hAnsi="Verdana"/>
          <w:b/>
          <w:sz w:val="36"/>
          <w:szCs w:val="36"/>
        </w:rPr>
        <w:t xml:space="preserve">  </w:t>
      </w:r>
      <w:r w:rsidRPr="0059602F">
        <w:rPr>
          <w:rFonts w:ascii="Verdana" w:hAnsi="Verdana"/>
          <w:b/>
          <w:sz w:val="36"/>
          <w:szCs w:val="36"/>
        </w:rPr>
        <w:t xml:space="preserve"> </w:t>
      </w:r>
      <w:r w:rsidRPr="0059602F">
        <w:rPr>
          <w:rFonts w:ascii="Verdana" w:hAnsi="Verdana"/>
          <w:b/>
          <w:sz w:val="36"/>
          <w:szCs w:val="36"/>
        </w:rPr>
        <w:tab/>
      </w:r>
      <w:r w:rsidR="00A1701C">
        <w:rPr>
          <w:rFonts w:ascii="Verdana" w:hAnsi="Verdana"/>
          <w:b/>
          <w:sz w:val="36"/>
          <w:szCs w:val="36"/>
        </w:rPr>
        <w:t xml:space="preserve">  </w:t>
      </w:r>
      <w:r w:rsidRPr="0059602F">
        <w:rPr>
          <w:rFonts w:ascii="Verdana" w:hAnsi="Verdana"/>
          <w:b/>
          <w:sz w:val="36"/>
          <w:szCs w:val="36"/>
        </w:rPr>
        <w:t>Press Release</w:t>
      </w:r>
    </w:p>
    <w:p w:rsidR="00635F11" w:rsidRPr="001C4D83" w:rsidRDefault="00A1701C" w:rsidP="00635F11">
      <w:pPr>
        <w:pStyle w:val="Heading2"/>
        <w:jc w:val="right"/>
        <w:rPr>
          <w:rFonts w:ascii="Verdana" w:hAnsi="Verdana"/>
          <w:sz w:val="20"/>
        </w:rPr>
      </w:pPr>
      <w:r>
        <w:rPr>
          <w:rFonts w:ascii="Verdana" w:hAnsi="Verdana"/>
          <w:b w:val="0"/>
          <w:sz w:val="22"/>
          <w:szCs w:val="24"/>
        </w:rPr>
        <w:t xml:space="preserve">         </w:t>
      </w:r>
      <w:r w:rsidR="00635F11">
        <w:rPr>
          <w:rFonts w:ascii="Verdana" w:hAnsi="Verdana"/>
          <w:sz w:val="20"/>
        </w:rPr>
        <w:t>FOR IMMEDIATE RELEASE</w:t>
      </w:r>
    </w:p>
    <w:p w:rsidR="00635F11" w:rsidRPr="001C4D83" w:rsidRDefault="00635F11" w:rsidP="00635F11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Jessica Lipsett, Communications Chair</w:t>
      </w:r>
    </w:p>
    <w:p w:rsidR="00635F11" w:rsidRPr="001C4D83" w:rsidRDefault="00635F11" w:rsidP="00635F11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Phone 765-337-6410</w:t>
      </w:r>
    </w:p>
    <w:p w:rsidR="00635F11" w:rsidRPr="001C4D83" w:rsidRDefault="00635F11" w:rsidP="00635F11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Email: jzuercher@purdue.edu</w:t>
      </w:r>
    </w:p>
    <w:p w:rsidR="00635F11" w:rsidRDefault="00635F11" w:rsidP="00635F11">
      <w:pPr>
        <w:jc w:val="right"/>
        <w:rPr>
          <w:rFonts w:ascii="Verdana" w:hAnsi="Verdana"/>
          <w:sz w:val="20"/>
          <w:szCs w:val="20"/>
        </w:rPr>
      </w:pPr>
    </w:p>
    <w:p w:rsidR="00635F11" w:rsidRDefault="00635F11" w:rsidP="00635F11">
      <w:pPr>
        <w:pStyle w:val="BodyText2"/>
        <w:jc w:val="center"/>
        <w:rPr>
          <w:bCs/>
        </w:rPr>
      </w:pPr>
      <w:r>
        <w:rPr>
          <w:color w:val="990033"/>
        </w:rPr>
        <w:br w:type="textWrapping" w:clear="all"/>
      </w:r>
      <w:r>
        <w:rPr>
          <w:bCs/>
        </w:rPr>
        <w:t>St. Vincent’s Sports Medicine Employee Honored</w:t>
      </w:r>
    </w:p>
    <w:p w:rsidR="00635F11" w:rsidRDefault="00635F11" w:rsidP="00635F11">
      <w:pPr>
        <w:pStyle w:val="BodyText2"/>
        <w:jc w:val="center"/>
        <w:rPr>
          <w:bCs/>
        </w:rPr>
      </w:pPr>
    </w:p>
    <w:p w:rsidR="00635F11" w:rsidRDefault="00635F11" w:rsidP="00635F11">
      <w:pPr>
        <w:pStyle w:val="BodyText2"/>
        <w:rPr>
          <w:b w:val="0"/>
          <w:bCs/>
          <w:caps w:val="0"/>
        </w:rPr>
      </w:pPr>
      <w:r>
        <w:rPr>
          <w:bCs/>
          <w:caps w:val="0"/>
        </w:rPr>
        <w:t xml:space="preserve">Indianapolis, IN (9-22-13) </w:t>
      </w:r>
      <w:r w:rsidRPr="00C303D6">
        <w:rPr>
          <w:b w:val="0"/>
          <w:bCs/>
          <w:caps w:val="0"/>
        </w:rPr>
        <w:t xml:space="preserve">---- </w:t>
      </w:r>
      <w:r>
        <w:rPr>
          <w:b w:val="0"/>
          <w:bCs/>
          <w:caps w:val="0"/>
        </w:rPr>
        <w:t xml:space="preserve">Paul Plummer, </w:t>
      </w:r>
      <w:r w:rsidR="00F11F13">
        <w:rPr>
          <w:b w:val="0"/>
          <w:bCs/>
          <w:caps w:val="0"/>
        </w:rPr>
        <w:t>Athletic Training Supervisor</w:t>
      </w:r>
      <w:r>
        <w:rPr>
          <w:b w:val="0"/>
          <w:bCs/>
          <w:caps w:val="0"/>
        </w:rPr>
        <w:t>, will be inducted in to the Indiana Athletic Trainer’s Association (IATA) Hall of Fame on October 2</w:t>
      </w:r>
      <w:r w:rsidR="00F11F13">
        <w:rPr>
          <w:b w:val="0"/>
          <w:bCs/>
          <w:caps w:val="0"/>
        </w:rPr>
        <w:t>6</w:t>
      </w:r>
      <w:r w:rsidRPr="00C303D6">
        <w:rPr>
          <w:b w:val="0"/>
          <w:bCs/>
          <w:caps w:val="0"/>
          <w:vertAlign w:val="superscript"/>
        </w:rPr>
        <w:t>th</w:t>
      </w:r>
      <w:r w:rsidR="00F11F13">
        <w:rPr>
          <w:b w:val="0"/>
          <w:bCs/>
          <w:caps w:val="0"/>
        </w:rPr>
        <w:t>, 2013</w:t>
      </w:r>
      <w:r>
        <w:rPr>
          <w:b w:val="0"/>
          <w:bCs/>
          <w:caps w:val="0"/>
        </w:rPr>
        <w:t xml:space="preserve">. </w:t>
      </w:r>
      <w:r w:rsidR="00F11F13">
        <w:rPr>
          <w:b w:val="0"/>
          <w:bCs/>
          <w:caps w:val="0"/>
        </w:rPr>
        <w:t>He will be presented with his</w:t>
      </w:r>
      <w:r>
        <w:rPr>
          <w:b w:val="0"/>
          <w:bCs/>
          <w:caps w:val="0"/>
        </w:rPr>
        <w:t xml:space="preserve"> award during the Annual IATA Honors and Awards Banquet in Indianapolis.</w:t>
      </w:r>
    </w:p>
    <w:p w:rsidR="00635F11" w:rsidRDefault="00635F11" w:rsidP="00635F11">
      <w:pPr>
        <w:pStyle w:val="BodyText2"/>
        <w:rPr>
          <w:b w:val="0"/>
          <w:bCs/>
          <w:caps w:val="0"/>
        </w:rPr>
      </w:pPr>
    </w:p>
    <w:p w:rsidR="00635F11" w:rsidRDefault="00F11F13" w:rsidP="00635F11">
      <w:pPr>
        <w:pStyle w:val="BodyText2"/>
        <w:rPr>
          <w:b w:val="0"/>
          <w:bCs/>
          <w:caps w:val="0"/>
        </w:rPr>
      </w:pPr>
      <w:r>
        <w:rPr>
          <w:b w:val="0"/>
          <w:bCs/>
          <w:caps w:val="0"/>
        </w:rPr>
        <w:t>Plummer</w:t>
      </w:r>
      <w:r w:rsidR="00635F11">
        <w:rPr>
          <w:b w:val="0"/>
          <w:bCs/>
          <w:caps w:val="0"/>
        </w:rPr>
        <w:t xml:space="preserve"> is currently the </w:t>
      </w:r>
      <w:r>
        <w:rPr>
          <w:b w:val="0"/>
          <w:bCs/>
          <w:caps w:val="0"/>
        </w:rPr>
        <w:t>Sports Performance Supervisor at St. Vincent’s Sports</w:t>
      </w:r>
      <w:r w:rsidR="00A1701C">
        <w:rPr>
          <w:b w:val="0"/>
          <w:bCs/>
          <w:caps w:val="0"/>
        </w:rPr>
        <w:t xml:space="preserve"> Performance in Indianapolis</w:t>
      </w:r>
      <w:r w:rsidR="00635F11">
        <w:rPr>
          <w:b w:val="0"/>
          <w:bCs/>
          <w:caps w:val="0"/>
        </w:rPr>
        <w:t>.</w:t>
      </w:r>
      <w:r w:rsidR="00774FAC">
        <w:rPr>
          <w:b w:val="0"/>
          <w:bCs/>
          <w:caps w:val="0"/>
        </w:rPr>
        <w:t xml:space="preserve"> From 2002 to </w:t>
      </w:r>
      <w:r>
        <w:rPr>
          <w:b w:val="0"/>
          <w:bCs/>
          <w:caps w:val="0"/>
        </w:rPr>
        <w:t>2008, he served as the Executive Director of Athletic Training Services at Indiana State University and was the Head Athletic Trainer and Program Director at Campbell Uni</w:t>
      </w:r>
      <w:r w:rsidR="00774FAC">
        <w:rPr>
          <w:b w:val="0"/>
          <w:bCs/>
          <w:caps w:val="0"/>
        </w:rPr>
        <w:t xml:space="preserve">versity from 1995 to 2002. He has been extensively involved in the IATA through various committees and serving as IATA President from 2006 to 2008. </w:t>
      </w:r>
      <w:r>
        <w:rPr>
          <w:b w:val="0"/>
          <w:bCs/>
          <w:caps w:val="0"/>
        </w:rPr>
        <w:t>Plummer received his</w:t>
      </w:r>
      <w:r w:rsidR="00635F11">
        <w:rPr>
          <w:b w:val="0"/>
          <w:bCs/>
          <w:caps w:val="0"/>
        </w:rPr>
        <w:t xml:space="preserve"> Bachelor of </w:t>
      </w:r>
      <w:r>
        <w:rPr>
          <w:b w:val="0"/>
          <w:bCs/>
          <w:caps w:val="0"/>
        </w:rPr>
        <w:t>Science</w:t>
      </w:r>
      <w:r w:rsidR="00635F11">
        <w:rPr>
          <w:b w:val="0"/>
          <w:bCs/>
          <w:caps w:val="0"/>
        </w:rPr>
        <w:t xml:space="preserve"> in Physical Education </w:t>
      </w:r>
      <w:r>
        <w:rPr>
          <w:b w:val="0"/>
          <w:bCs/>
          <w:caps w:val="0"/>
        </w:rPr>
        <w:t xml:space="preserve">with emphasis in Athletic Training </w:t>
      </w:r>
      <w:r w:rsidR="00635F11">
        <w:rPr>
          <w:b w:val="0"/>
          <w:bCs/>
          <w:caps w:val="0"/>
        </w:rPr>
        <w:t xml:space="preserve">from </w:t>
      </w:r>
      <w:r>
        <w:rPr>
          <w:b w:val="0"/>
          <w:bCs/>
          <w:caps w:val="0"/>
        </w:rPr>
        <w:t>Southern Illinois University in 1989 and his</w:t>
      </w:r>
      <w:r w:rsidR="00635F11">
        <w:rPr>
          <w:b w:val="0"/>
          <w:bCs/>
          <w:caps w:val="0"/>
        </w:rPr>
        <w:t xml:space="preserve"> Masters of</w:t>
      </w:r>
      <w:r>
        <w:rPr>
          <w:b w:val="0"/>
          <w:bCs/>
          <w:caps w:val="0"/>
        </w:rPr>
        <w:t xml:space="preserve"> Arts</w:t>
      </w:r>
      <w:r w:rsidR="00635F11">
        <w:rPr>
          <w:b w:val="0"/>
          <w:bCs/>
          <w:caps w:val="0"/>
        </w:rPr>
        <w:t xml:space="preserve"> in </w:t>
      </w:r>
      <w:r>
        <w:rPr>
          <w:b w:val="0"/>
          <w:bCs/>
          <w:caps w:val="0"/>
        </w:rPr>
        <w:t>Health Education and Human Performance</w:t>
      </w:r>
      <w:r w:rsidR="00635F11">
        <w:rPr>
          <w:b w:val="0"/>
          <w:bCs/>
          <w:caps w:val="0"/>
        </w:rPr>
        <w:t xml:space="preserve"> from </w:t>
      </w:r>
      <w:r>
        <w:rPr>
          <w:b w:val="0"/>
          <w:bCs/>
          <w:caps w:val="0"/>
        </w:rPr>
        <w:t>Michigan State University in 199</w:t>
      </w:r>
      <w:r w:rsidR="00783258">
        <w:rPr>
          <w:b w:val="0"/>
          <w:bCs/>
          <w:caps w:val="0"/>
        </w:rPr>
        <w:t>1</w:t>
      </w:r>
      <w:bookmarkStart w:id="0" w:name="_GoBack"/>
      <w:bookmarkEnd w:id="0"/>
      <w:r w:rsidR="00635F11">
        <w:rPr>
          <w:b w:val="0"/>
          <w:bCs/>
          <w:caps w:val="0"/>
        </w:rPr>
        <w:t>.</w:t>
      </w:r>
      <w:r w:rsidR="00A1701C">
        <w:rPr>
          <w:b w:val="0"/>
          <w:bCs/>
          <w:caps w:val="0"/>
        </w:rPr>
        <w:t xml:space="preserve"> </w:t>
      </w:r>
    </w:p>
    <w:p w:rsidR="00635F11" w:rsidRDefault="00635F11" w:rsidP="00635F11">
      <w:pPr>
        <w:pStyle w:val="BodyText2"/>
        <w:rPr>
          <w:b w:val="0"/>
          <w:bCs/>
          <w:caps w:val="0"/>
        </w:rPr>
      </w:pPr>
    </w:p>
    <w:p w:rsidR="00774FAC" w:rsidRPr="00774FAC" w:rsidRDefault="00774FAC" w:rsidP="00774FAC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Craig Voll, Purdue University </w:t>
      </w:r>
      <w:r w:rsidR="00A1701C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thletic </w:t>
      </w:r>
      <w:r w:rsidR="00A1701C">
        <w:rPr>
          <w:bCs/>
          <w:sz w:val="22"/>
          <w:szCs w:val="22"/>
        </w:rPr>
        <w:t>t</w:t>
      </w:r>
      <w:r>
        <w:rPr>
          <w:bCs/>
          <w:sz w:val="22"/>
          <w:szCs w:val="22"/>
        </w:rPr>
        <w:t xml:space="preserve">raining </w:t>
      </w:r>
      <w:r w:rsidR="00A1701C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 xml:space="preserve">ducator says, </w:t>
      </w:r>
      <w:r w:rsidR="00635F11" w:rsidRPr="00774FAC">
        <w:rPr>
          <w:bCs/>
          <w:caps/>
          <w:sz w:val="22"/>
          <w:szCs w:val="22"/>
        </w:rPr>
        <w:t>“</w:t>
      </w:r>
      <w:r w:rsidRPr="00774FAC">
        <w:rPr>
          <w:sz w:val="22"/>
          <w:szCs w:val="22"/>
        </w:rPr>
        <w:t xml:space="preserve">Paul’s strengths have always been his ability as a leader to organize, to involve membership, and have a vision to strategically </w:t>
      </w:r>
      <w:r>
        <w:rPr>
          <w:sz w:val="22"/>
          <w:szCs w:val="22"/>
        </w:rPr>
        <w:t xml:space="preserve">plan and advance the profession.” </w:t>
      </w:r>
    </w:p>
    <w:p w:rsidR="00635F11" w:rsidRPr="006A65E6" w:rsidRDefault="00635F11" w:rsidP="00635F11">
      <w:pPr>
        <w:pStyle w:val="BodyText2"/>
        <w:rPr>
          <w:b w:val="0"/>
          <w:bCs/>
          <w:caps w:val="0"/>
        </w:rPr>
      </w:pPr>
    </w:p>
    <w:p w:rsidR="00635F11" w:rsidRPr="00E61973" w:rsidRDefault="00635F11" w:rsidP="00635F11">
      <w:pPr>
        <w:rPr>
          <w:lang/>
        </w:rPr>
      </w:pPr>
    </w:p>
    <w:p w:rsidR="00635F11" w:rsidRDefault="00635F11" w:rsidP="00635F11">
      <w:pPr>
        <w:rPr>
          <w:lang/>
        </w:rPr>
      </w:pPr>
    </w:p>
    <w:p w:rsidR="00635F11" w:rsidRDefault="00635F11" w:rsidP="00635F11">
      <w:pPr>
        <w:jc w:val="center"/>
        <w:rPr>
          <w:lang/>
        </w:rPr>
      </w:pPr>
    </w:p>
    <w:p w:rsidR="00635F11" w:rsidRDefault="00635F11" w:rsidP="00635F11">
      <w:pPr>
        <w:jc w:val="center"/>
        <w:rPr>
          <w:lang/>
        </w:rPr>
      </w:pPr>
      <w:r>
        <w:rPr>
          <w:lang/>
        </w:rPr>
        <w:t>####</w:t>
      </w:r>
    </w:p>
    <w:p w:rsidR="00635F11" w:rsidRDefault="00635F11" w:rsidP="00635F11">
      <w:pPr>
        <w:jc w:val="center"/>
        <w:rPr>
          <w:color w:val="990033"/>
        </w:rPr>
      </w:pPr>
    </w:p>
    <w:p w:rsidR="00635F11" w:rsidRPr="00471DE7" w:rsidRDefault="00635F11" w:rsidP="00635F11">
      <w:pPr>
        <w:rPr>
          <w:b/>
          <w:sz w:val="20"/>
          <w:szCs w:val="20"/>
          <w:lang/>
        </w:rPr>
      </w:pPr>
      <w:r w:rsidRPr="00471DE7">
        <w:rPr>
          <w:b/>
          <w:sz w:val="20"/>
          <w:szCs w:val="20"/>
          <w:lang/>
        </w:rPr>
        <w:t xml:space="preserve">About the IATA: </w:t>
      </w:r>
      <w:r w:rsidRPr="00471DE7">
        <w:rPr>
          <w:b/>
          <w:sz w:val="20"/>
          <w:szCs w:val="20"/>
        </w:rPr>
        <w:t>The Indiana Athletic Trainers' Association is committed to the provision of quality healthcare for the physically active individual and strives to advance the athletic training profession.</w:t>
      </w:r>
      <w:r w:rsidR="00A1701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For more information please visit </w:t>
      </w:r>
      <w:hyperlink r:id="rId5" w:history="1">
        <w:r w:rsidRPr="00606E29">
          <w:rPr>
            <w:rStyle w:val="Hyperlink"/>
            <w:b/>
            <w:sz w:val="20"/>
            <w:szCs w:val="20"/>
          </w:rPr>
          <w:t>www.iata-usa.org</w:t>
        </w:r>
      </w:hyperlink>
      <w:r>
        <w:rPr>
          <w:b/>
          <w:sz w:val="20"/>
          <w:szCs w:val="20"/>
        </w:rPr>
        <w:t xml:space="preserve"> </w:t>
      </w:r>
    </w:p>
    <w:p w:rsidR="00635F11" w:rsidRPr="007B0F4C" w:rsidRDefault="00635F11" w:rsidP="00635F11">
      <w:pPr>
        <w:jc w:val="center"/>
        <w:rPr>
          <w:color w:val="990033"/>
        </w:rPr>
      </w:pPr>
    </w:p>
    <w:p w:rsidR="00CF3CD1" w:rsidRDefault="00CF3CD1"/>
    <w:sectPr w:rsidR="00CF3CD1" w:rsidSect="001D29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35F11"/>
    <w:rsid w:val="001A760B"/>
    <w:rsid w:val="001D29A6"/>
    <w:rsid w:val="00635F11"/>
    <w:rsid w:val="00774FAC"/>
    <w:rsid w:val="00783258"/>
    <w:rsid w:val="00A1701C"/>
    <w:rsid w:val="00CF3CD1"/>
    <w:rsid w:val="00E3566B"/>
    <w:rsid w:val="00F1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35F11"/>
    <w:pPr>
      <w:keepNext/>
      <w:outlineLvl w:val="1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5F11"/>
    <w:rPr>
      <w:rFonts w:ascii="Arial" w:eastAsia="Times New Roman" w:hAnsi="Arial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635F11"/>
    <w:rPr>
      <w:b/>
      <w:caps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635F11"/>
    <w:rPr>
      <w:rFonts w:ascii="Times New Roman" w:eastAsia="Times New Roman" w:hAnsi="Times New Roman" w:cs="Times New Roman"/>
      <w:b/>
      <w:caps/>
      <w:szCs w:val="20"/>
    </w:rPr>
  </w:style>
  <w:style w:type="character" w:styleId="Hyperlink">
    <w:name w:val="Hyperlink"/>
    <w:rsid w:val="00635F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35F11"/>
    <w:pPr>
      <w:keepNext/>
      <w:outlineLvl w:val="1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5F11"/>
    <w:rPr>
      <w:rFonts w:ascii="Arial" w:eastAsia="Times New Roman" w:hAnsi="Arial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635F11"/>
    <w:rPr>
      <w:b/>
      <w:caps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635F11"/>
    <w:rPr>
      <w:rFonts w:ascii="Times New Roman" w:eastAsia="Times New Roman" w:hAnsi="Times New Roman" w:cs="Times New Roman"/>
      <w:b/>
      <w:caps/>
      <w:szCs w:val="20"/>
    </w:rPr>
  </w:style>
  <w:style w:type="character" w:styleId="Hyperlink">
    <w:name w:val="Hyperlink"/>
    <w:rsid w:val="00635F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ata-usa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Lipsett, Jessica L</dc:creator>
  <cp:lastModifiedBy>Scott Lawrance</cp:lastModifiedBy>
  <cp:revision>2</cp:revision>
  <dcterms:created xsi:type="dcterms:W3CDTF">2013-09-29T20:53:00Z</dcterms:created>
  <dcterms:modified xsi:type="dcterms:W3CDTF">2013-09-29T20:53:00Z</dcterms:modified>
</cp:coreProperties>
</file>